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E48" w:rsidRDefault="00C47E48" w:rsidP="00C47E48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r>
        <w:rPr>
          <w:rFonts w:ascii="Century Gothic" w:hAnsi="Century Gothic"/>
          <w:b/>
          <w:iCs/>
          <w:color w:val="000000"/>
          <w:sz w:val="20"/>
          <w:szCs w:val="20"/>
        </w:rPr>
        <w:t xml:space="preserve">Allegato n. </w:t>
      </w:r>
      <w:r w:rsidR="00113C1A">
        <w:rPr>
          <w:rFonts w:ascii="Century Gothic" w:hAnsi="Century Gothic"/>
          <w:b/>
          <w:iCs/>
          <w:color w:val="000000"/>
          <w:sz w:val="20"/>
          <w:szCs w:val="20"/>
        </w:rPr>
        <w:t>5</w:t>
      </w:r>
    </w:p>
    <w:p w:rsidR="00C47E48" w:rsidRPr="00571EFC" w:rsidRDefault="00C47E48" w:rsidP="00C47E48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:rsidR="00C47E48" w:rsidRPr="00571EFC" w:rsidRDefault="00C47E48" w:rsidP="00C47E48">
      <w:pPr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  <w:r w:rsidRPr="00571EFC">
        <w:rPr>
          <w:rFonts w:ascii="Century Gothic" w:hAnsi="Century Gothic"/>
          <w:sz w:val="20"/>
          <w:szCs w:val="20"/>
        </w:rPr>
        <w:t xml:space="preserve">DICHIARAZIONE SOSTITUTIVA DI </w:t>
      </w:r>
      <w:r w:rsidR="00BC35B6" w:rsidRPr="00571EFC">
        <w:rPr>
          <w:rFonts w:ascii="Century Gothic" w:hAnsi="Century Gothic"/>
          <w:sz w:val="20"/>
          <w:szCs w:val="20"/>
        </w:rPr>
        <w:t>ATTO DI NOTORIETA’</w:t>
      </w:r>
    </w:p>
    <w:p w:rsidR="00C47E48" w:rsidRPr="00571EFC" w:rsidRDefault="00BC35B6" w:rsidP="00C47E48">
      <w:pPr>
        <w:pStyle w:val="Paragrafoelenco"/>
        <w:spacing w:after="0" w:line="360" w:lineRule="auto"/>
        <w:ind w:left="0"/>
        <w:jc w:val="center"/>
        <w:rPr>
          <w:rFonts w:ascii="Century Gothic" w:hAnsi="Century Gothic"/>
          <w:sz w:val="20"/>
          <w:szCs w:val="20"/>
        </w:rPr>
      </w:pPr>
      <w:r w:rsidRPr="00571EFC">
        <w:rPr>
          <w:rFonts w:ascii="Century Gothic" w:hAnsi="Century Gothic"/>
          <w:sz w:val="20"/>
          <w:szCs w:val="20"/>
        </w:rPr>
        <w:t>(Art. 47</w:t>
      </w:r>
      <w:r w:rsidR="00C47E48" w:rsidRPr="00571EFC">
        <w:rPr>
          <w:rFonts w:ascii="Century Gothic" w:hAnsi="Century Gothic"/>
          <w:sz w:val="20"/>
          <w:szCs w:val="20"/>
        </w:rPr>
        <w:t xml:space="preserve"> del D.P.R. 28 dicembre 2000, n. 445)</w:t>
      </w:r>
    </w:p>
    <w:p w:rsidR="00C47E48" w:rsidRPr="00571EFC" w:rsidRDefault="00C47E48" w:rsidP="00C47E48">
      <w:pPr>
        <w:spacing w:after="0"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</w:p>
    <w:p w:rsidR="00784FAE" w:rsidRDefault="00784FAE" w:rsidP="00784FAE">
      <w:pPr>
        <w:pStyle w:val="Nessunaspaziatura"/>
        <w:spacing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  <w:b/>
          <w:sz w:val="20"/>
          <w:szCs w:val="20"/>
        </w:rPr>
        <w:t>Oggetto:</w:t>
      </w:r>
      <w:r>
        <w:rPr>
          <w:rFonts w:ascii="Century Gothic" w:hAnsi="Century Gothic"/>
          <w:sz w:val="20"/>
          <w:szCs w:val="20"/>
        </w:rPr>
        <w:tab/>
      </w:r>
      <w:proofErr w:type="gramEnd"/>
      <w:r w:rsidRPr="00AC21F1">
        <w:rPr>
          <w:rFonts w:ascii="Century Gothic" w:hAnsi="Century Gothic"/>
          <w:b/>
          <w:sz w:val="20"/>
          <w:szCs w:val="20"/>
        </w:rPr>
        <w:t>Tipologia di intervento 19.2.1 “Strategie di Sviluppo Locale ”</w:t>
      </w:r>
      <w:r w:rsidR="00AC21F1" w:rsidRPr="00AC21F1">
        <w:rPr>
          <w:rFonts w:ascii="Century Gothic" w:hAnsi="Century Gothic"/>
          <w:b/>
          <w:strike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Misura 3 – Sottomisura 3.2</w:t>
      </w:r>
      <w:r>
        <w:rPr>
          <w:rFonts w:ascii="Century Gothic" w:hAnsi="Century Gothic"/>
          <w:sz w:val="20"/>
          <w:szCs w:val="20"/>
        </w:rPr>
        <w:t xml:space="preserve"> -  </w:t>
      </w:r>
      <w:r>
        <w:rPr>
          <w:rFonts w:ascii="Century Gothic" w:hAnsi="Century Gothic"/>
          <w:b/>
          <w:sz w:val="20"/>
          <w:szCs w:val="20"/>
        </w:rPr>
        <w:t>Tipologia di intervento 3.2.1</w:t>
      </w:r>
      <w:r>
        <w:rPr>
          <w:rFonts w:ascii="Century Gothic" w:hAnsi="Century Gothic"/>
          <w:sz w:val="20"/>
          <w:szCs w:val="20"/>
        </w:rPr>
        <w:t>: Sostegno per attività di informazione e promozione, svolte da associazioni di produttori nel mercato interno.</w:t>
      </w:r>
    </w:p>
    <w:p w:rsidR="00C47E48" w:rsidRPr="00975400" w:rsidRDefault="00C47E48" w:rsidP="00C47E48">
      <w:pPr>
        <w:spacing w:after="0" w:line="360" w:lineRule="auto"/>
        <w:ind w:left="1134" w:hanging="1134"/>
        <w:rPr>
          <w:rFonts w:ascii="Century Gothic" w:hAnsi="Century Gothic"/>
          <w:sz w:val="20"/>
          <w:szCs w:val="20"/>
        </w:rPr>
      </w:pPr>
      <w:r w:rsidRPr="00105313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Soggetto richiedente</w:t>
      </w:r>
      <w:r w:rsidRPr="00975400">
        <w:rPr>
          <w:rFonts w:ascii="Century Gothic" w:hAnsi="Century Gothic"/>
          <w:sz w:val="20"/>
          <w:szCs w:val="20"/>
        </w:rPr>
        <w:t>: ……</w:t>
      </w:r>
      <w:proofErr w:type="gramStart"/>
      <w:r w:rsidRPr="00975400">
        <w:rPr>
          <w:rFonts w:ascii="Century Gothic" w:hAnsi="Century Gothic"/>
          <w:sz w:val="20"/>
          <w:szCs w:val="20"/>
        </w:rPr>
        <w:t>…….</w:t>
      </w:r>
      <w:proofErr w:type="gramEnd"/>
      <w:r w:rsidRPr="00975400">
        <w:rPr>
          <w:rFonts w:ascii="Century Gothic" w:hAnsi="Century Gothic"/>
          <w:sz w:val="20"/>
          <w:szCs w:val="20"/>
        </w:rPr>
        <w:t>………….</w:t>
      </w:r>
    </w:p>
    <w:p w:rsidR="00D863D9" w:rsidRPr="008D4E74" w:rsidRDefault="00D863D9" w:rsidP="00D863D9">
      <w:pPr>
        <w:spacing w:after="0" w:line="360" w:lineRule="auto"/>
        <w:ind w:left="1134"/>
        <w:jc w:val="both"/>
        <w:rPr>
          <w:rFonts w:ascii="Century Gothic" w:hAnsi="Century Gothic"/>
          <w:b/>
          <w:sz w:val="20"/>
          <w:szCs w:val="20"/>
        </w:rPr>
      </w:pPr>
      <w:r w:rsidRPr="008D4E74">
        <w:rPr>
          <w:rFonts w:ascii="Century Gothic" w:hAnsi="Century Gothic"/>
          <w:b/>
          <w:sz w:val="20"/>
          <w:szCs w:val="20"/>
        </w:rPr>
        <w:t xml:space="preserve">Dichiarazione </w:t>
      </w:r>
      <w:r w:rsidR="00FF3305">
        <w:rPr>
          <w:rFonts w:ascii="Century Gothic" w:hAnsi="Century Gothic"/>
          <w:b/>
          <w:sz w:val="20"/>
          <w:szCs w:val="20"/>
        </w:rPr>
        <w:t>d’impegno del richiedente.</w:t>
      </w:r>
    </w:p>
    <w:p w:rsidR="00C47E48" w:rsidRPr="00CC03DA" w:rsidRDefault="00C47E48" w:rsidP="00C47E48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C47E48" w:rsidRPr="00CC03DA" w:rsidRDefault="00C47E48" w:rsidP="00C47E48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C03DA">
        <w:rPr>
          <w:rFonts w:ascii="Century Gothic" w:hAnsi="Century Gothic" w:cs="Arial"/>
          <w:sz w:val="20"/>
          <w:szCs w:val="20"/>
        </w:rPr>
        <w:t>Il/la sottoscritto/a _________________________________ nato a _______________ (</w:t>
      </w:r>
      <w:proofErr w:type="spellStart"/>
      <w:r w:rsidRPr="00CC03DA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CC03DA">
        <w:rPr>
          <w:rFonts w:ascii="Century Gothic" w:hAnsi="Century Gothic" w:cs="Arial"/>
          <w:sz w:val="20"/>
          <w:szCs w:val="20"/>
        </w:rPr>
        <w:t>.___) il _________________, Codice Fiscale _______________________</w:t>
      </w:r>
      <w:proofErr w:type="gramStart"/>
      <w:r w:rsidRPr="00CC03DA">
        <w:rPr>
          <w:rFonts w:ascii="Century Gothic" w:hAnsi="Century Gothic" w:cs="Arial"/>
          <w:sz w:val="20"/>
          <w:szCs w:val="20"/>
        </w:rPr>
        <w:t>_  ,</w:t>
      </w:r>
      <w:proofErr w:type="gramEnd"/>
      <w:r w:rsidRPr="00CC03DA">
        <w:rPr>
          <w:rFonts w:ascii="Century Gothic" w:hAnsi="Century Gothic" w:cs="Arial"/>
          <w:sz w:val="20"/>
          <w:szCs w:val="20"/>
        </w:rPr>
        <w:t xml:space="preserve"> residente a ___________ in via/Piazza ______________________________________n._________ (CAP______________)</w:t>
      </w:r>
    </w:p>
    <w:p w:rsidR="00C47E48" w:rsidRDefault="00C47E48" w:rsidP="00D01AE7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proofErr w:type="gramStart"/>
      <w:r w:rsidRPr="00CC03DA">
        <w:rPr>
          <w:rFonts w:ascii="Century Gothic" w:hAnsi="Century Gothic" w:cs="Arial"/>
          <w:sz w:val="20"/>
          <w:szCs w:val="20"/>
        </w:rPr>
        <w:t>in</w:t>
      </w:r>
      <w:proofErr w:type="gramEnd"/>
      <w:r w:rsidRPr="00CC03DA">
        <w:rPr>
          <w:rFonts w:ascii="Century Gothic" w:hAnsi="Century Gothic" w:cs="Arial"/>
          <w:sz w:val="20"/>
          <w:szCs w:val="20"/>
        </w:rPr>
        <w:t xml:space="preserve"> qualità di (</w:t>
      </w:r>
      <w:r w:rsidRPr="00CC03DA">
        <w:rPr>
          <w:rFonts w:ascii="Century Gothic" w:hAnsi="Century Gothic" w:cs="Arial"/>
          <w:i/>
          <w:sz w:val="20"/>
          <w:szCs w:val="20"/>
        </w:rPr>
        <w:t>barrare la casella che interessa)</w:t>
      </w:r>
      <w:r w:rsidR="00D01AE7">
        <w:rPr>
          <w:rFonts w:ascii="Century Gothic" w:hAnsi="Century Gothic" w:cs="Arial"/>
          <w:i/>
          <w:sz w:val="20"/>
          <w:szCs w:val="20"/>
        </w:rPr>
        <w:t xml:space="preserve"> </w:t>
      </w:r>
      <w:r w:rsidR="00D01AE7" w:rsidRPr="00CC03DA">
        <w:rPr>
          <w:rFonts w:ascii="Century Gothic" w:hAnsi="Century Gothic" w:cs="Arial"/>
          <w:sz w:val="20"/>
          <w:szCs w:val="20"/>
        </w:rPr>
        <w:t>Rappresentante Legale</w:t>
      </w:r>
      <w:r w:rsidR="00D01AE7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della</w:t>
      </w:r>
      <w:r w:rsidR="00D01AE7">
        <w:rPr>
          <w:rFonts w:ascii="Century Gothic" w:hAnsi="Century Gothic" w:cs="Arial"/>
          <w:sz w:val="20"/>
          <w:szCs w:val="20"/>
        </w:rPr>
        <w:t xml:space="preserve"> OP/AOP </w:t>
      </w:r>
      <w:r w:rsidRPr="00CC03DA">
        <w:rPr>
          <w:rFonts w:ascii="Century Gothic" w:hAnsi="Century Gothic" w:cs="Arial"/>
          <w:sz w:val="20"/>
          <w:szCs w:val="20"/>
        </w:rPr>
        <w:t>________________________________________________________________________, con sede legale ________________________________________________________________________________ (</w:t>
      </w:r>
      <w:proofErr w:type="spellStart"/>
      <w:r w:rsidRPr="00CC03DA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CC03DA">
        <w:rPr>
          <w:rFonts w:ascii="Century Gothic" w:hAnsi="Century Gothic" w:cs="Arial"/>
          <w:sz w:val="20"/>
          <w:szCs w:val="20"/>
        </w:rPr>
        <w:t>______) in via/Piazza______________________________________n.___________(CAP_____________), partita IVA / Codice Fiscale_______________________ telefono _________________ fax_______________ email_______________ PEC_____________</w:t>
      </w:r>
    </w:p>
    <w:p w:rsidR="00494841" w:rsidRPr="00CC03DA" w:rsidRDefault="00494841" w:rsidP="00D01AE7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C47E48" w:rsidRPr="00CC03DA" w:rsidRDefault="00C47E48" w:rsidP="00C47E48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proofErr w:type="gramStart"/>
      <w:r w:rsidRPr="00CC03DA">
        <w:rPr>
          <w:rFonts w:ascii="Century Gothic" w:hAnsi="Century Gothic"/>
          <w:i/>
          <w:sz w:val="20"/>
          <w:szCs w:val="20"/>
        </w:rPr>
        <w:t>consapevole</w:t>
      </w:r>
      <w:proofErr w:type="gramEnd"/>
      <w:r w:rsidRPr="00CC03DA">
        <w:rPr>
          <w:rFonts w:ascii="Century Gothic" w:hAnsi="Century Gothic"/>
          <w:i/>
          <w:sz w:val="20"/>
          <w:szCs w:val="20"/>
        </w:rPr>
        <w:t xml:space="preserve"> delle sanzioni penali per le ipotesi di falsità in atti e di dichiarazioni mendaci e della conseguente decadenza dai benefici di cui agli art. 75 e 76 del D.P.R. 28 dicembre 2000, n. 445;</w:t>
      </w:r>
    </w:p>
    <w:p w:rsidR="00C47E48" w:rsidRPr="00CC03DA" w:rsidRDefault="00C47E48" w:rsidP="00C47E48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proofErr w:type="gramStart"/>
      <w:r w:rsidRPr="00CC03DA">
        <w:rPr>
          <w:rFonts w:ascii="Century Gothic" w:hAnsi="Century Gothic"/>
          <w:i/>
          <w:sz w:val="20"/>
          <w:szCs w:val="20"/>
        </w:rPr>
        <w:t>a</w:t>
      </w:r>
      <w:proofErr w:type="gramEnd"/>
      <w:r w:rsidRPr="00CC03DA">
        <w:rPr>
          <w:rFonts w:ascii="Century Gothic" w:hAnsi="Century Gothic"/>
          <w:i/>
          <w:sz w:val="20"/>
          <w:szCs w:val="20"/>
        </w:rPr>
        <w:t xml:space="preserve"> conoscenza del fatto che saranno effettuati controlli sulla veridicità delle dichiarazioni rese;</w:t>
      </w:r>
    </w:p>
    <w:p w:rsidR="00EF1008" w:rsidRDefault="00EF1008" w:rsidP="00783D30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</w:p>
    <w:p w:rsidR="001B58F3" w:rsidRDefault="00FF3305" w:rsidP="00783D30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S’IMPEGNA</w:t>
      </w:r>
    </w:p>
    <w:p w:rsidR="00D3417D" w:rsidRPr="00D51805" w:rsidRDefault="00FF3305" w:rsidP="00DA5757">
      <w:pPr>
        <w:pStyle w:val="Paragrafoelenco"/>
        <w:numPr>
          <w:ilvl w:val="0"/>
          <w:numId w:val="40"/>
        </w:numPr>
        <w:tabs>
          <w:tab w:val="left" w:pos="1278"/>
        </w:tabs>
        <w:suppressAutoHyphens/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proofErr w:type="gramStart"/>
      <w:r w:rsidRPr="00D51805">
        <w:rPr>
          <w:rFonts w:ascii="Century Gothic" w:hAnsi="Century Gothic" w:cs="Arial"/>
          <w:sz w:val="20"/>
          <w:szCs w:val="20"/>
        </w:rPr>
        <w:t>ad</w:t>
      </w:r>
      <w:proofErr w:type="gramEnd"/>
      <w:r w:rsidRPr="00D51805">
        <w:rPr>
          <w:rFonts w:ascii="Century Gothic" w:hAnsi="Century Gothic" w:cs="Arial"/>
          <w:sz w:val="20"/>
          <w:szCs w:val="20"/>
        </w:rPr>
        <w:t xml:space="preserve"> accettare tutte le condizioni previste dal Bando</w:t>
      </w:r>
      <w:r w:rsidR="00D51805" w:rsidRPr="00D51805">
        <w:rPr>
          <w:rFonts w:ascii="Century Gothic" w:hAnsi="Century Gothic" w:cs="Arial"/>
          <w:sz w:val="20"/>
          <w:szCs w:val="20"/>
        </w:rPr>
        <w:t xml:space="preserve"> e dalle Disposizioni Attuative Generali per le misure non connesse a superficie e/o animali v. 2.0</w:t>
      </w:r>
      <w:r w:rsidRPr="00D51805">
        <w:rPr>
          <w:rFonts w:ascii="Century Gothic" w:hAnsi="Century Gothic" w:cs="Arial"/>
          <w:sz w:val="20"/>
          <w:szCs w:val="20"/>
        </w:rPr>
        <w:t>;</w:t>
      </w:r>
    </w:p>
    <w:p w:rsidR="00D51805" w:rsidRPr="00D51805" w:rsidRDefault="00D51805" w:rsidP="00DA5757">
      <w:pPr>
        <w:pStyle w:val="ListParagraph1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NewRomanPSMT" w:eastAsia="Times New Roman" w:hAnsi="TimesNewRomanPSMT" w:cs="TimesNewRomanPSMT"/>
          <w:sz w:val="20"/>
          <w:szCs w:val="20"/>
          <w:lang w:eastAsia="it-IT"/>
        </w:rPr>
      </w:pPr>
      <w:proofErr w:type="gramStart"/>
      <w:r w:rsidRPr="00D51805">
        <w:rPr>
          <w:rFonts w:ascii="Century Gothic" w:hAnsi="Century Gothic"/>
          <w:sz w:val="20"/>
          <w:szCs w:val="20"/>
          <w:shd w:val="clear" w:color="auto" w:fill="FFFFFF"/>
        </w:rPr>
        <w:t>a</w:t>
      </w:r>
      <w:proofErr w:type="gramEnd"/>
      <w:r w:rsidRPr="00D51805">
        <w:rPr>
          <w:rFonts w:ascii="Century Gothic" w:hAnsi="Century Gothic"/>
          <w:sz w:val="20"/>
          <w:szCs w:val="20"/>
          <w:shd w:val="clear" w:color="auto" w:fill="FFFFFF"/>
        </w:rPr>
        <w:t xml:space="preserve"> comunicare il proprio indirizzo di PEC e a mantenerlo in esercizio per tutta la durata dell’impegno;</w:t>
      </w:r>
    </w:p>
    <w:p w:rsidR="00D51805" w:rsidRPr="00D51805" w:rsidRDefault="00D51805" w:rsidP="00DA5757">
      <w:pPr>
        <w:pStyle w:val="ListParagraph1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  <w:shd w:val="clear" w:color="auto" w:fill="FFFFFF"/>
        </w:rPr>
      </w:pPr>
      <w:proofErr w:type="gramStart"/>
      <w:r w:rsidRPr="00D51805">
        <w:rPr>
          <w:rFonts w:ascii="Century Gothic" w:hAnsi="Century Gothic"/>
          <w:sz w:val="20"/>
          <w:szCs w:val="20"/>
          <w:shd w:val="clear" w:color="auto" w:fill="FFFFFF"/>
        </w:rPr>
        <w:t>a</w:t>
      </w:r>
      <w:proofErr w:type="gramEnd"/>
      <w:r w:rsidRPr="00D51805">
        <w:rPr>
          <w:rFonts w:ascii="Century Gothic" w:hAnsi="Century Gothic"/>
          <w:sz w:val="20"/>
          <w:szCs w:val="20"/>
          <w:shd w:val="clear" w:color="auto" w:fill="FFFFFF"/>
        </w:rPr>
        <w:t xml:space="preserve"> esibire la documentazione in originale che attesti le dichiarazioni rese dal beneficiario ai sensi del DPR 445/2000;</w:t>
      </w:r>
    </w:p>
    <w:p w:rsidR="00D51805" w:rsidRDefault="00D51805" w:rsidP="00DA5757">
      <w:pPr>
        <w:pStyle w:val="Paragrafoelenco"/>
        <w:numPr>
          <w:ilvl w:val="0"/>
          <w:numId w:val="40"/>
        </w:numPr>
        <w:tabs>
          <w:tab w:val="left" w:pos="1278"/>
        </w:tabs>
        <w:suppressAutoHyphens/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proofErr w:type="gramStart"/>
      <w:r w:rsidRPr="00D51805">
        <w:rPr>
          <w:rFonts w:ascii="Century Gothic" w:hAnsi="Century Gothic"/>
          <w:sz w:val="20"/>
          <w:szCs w:val="20"/>
          <w:shd w:val="clear" w:color="auto" w:fill="FFFFFF"/>
        </w:rPr>
        <w:t>a</w:t>
      </w:r>
      <w:proofErr w:type="gramEnd"/>
      <w:r w:rsidRPr="00D51805">
        <w:rPr>
          <w:rFonts w:ascii="Century Gothic" w:hAnsi="Century Gothic"/>
          <w:sz w:val="20"/>
          <w:szCs w:val="20"/>
          <w:shd w:val="clear" w:color="auto" w:fill="FFFFFF"/>
        </w:rPr>
        <w:t xml:space="preserve"> rispettare il cronoprogramma e i te</w:t>
      </w:r>
      <w:r w:rsidRPr="00D51805">
        <w:rPr>
          <w:rFonts w:ascii="Century Gothic" w:hAnsi="Century Gothic" w:cs="Arial"/>
          <w:sz w:val="20"/>
          <w:szCs w:val="20"/>
        </w:rPr>
        <w:t>mpi di esecuzione del progetto di informazione e promozione previsti;</w:t>
      </w:r>
    </w:p>
    <w:p w:rsidR="00D51805" w:rsidRPr="00D51805" w:rsidRDefault="00D51805" w:rsidP="00DA5757">
      <w:pPr>
        <w:pStyle w:val="Paragrafoelenco"/>
        <w:numPr>
          <w:ilvl w:val="0"/>
          <w:numId w:val="40"/>
        </w:numPr>
        <w:tabs>
          <w:tab w:val="left" w:pos="1278"/>
        </w:tabs>
        <w:suppressAutoHyphens/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proofErr w:type="gramStart"/>
      <w:r w:rsidRPr="00D51805">
        <w:rPr>
          <w:rFonts w:ascii="Century Gothic" w:hAnsi="Century Gothic" w:cs="Arial"/>
          <w:sz w:val="20"/>
          <w:szCs w:val="20"/>
        </w:rPr>
        <w:t>a</w:t>
      </w:r>
      <w:proofErr w:type="gramEnd"/>
      <w:r w:rsidRPr="00D51805">
        <w:rPr>
          <w:rFonts w:ascii="Century Gothic" w:hAnsi="Century Gothic" w:cs="Arial"/>
          <w:sz w:val="20"/>
          <w:szCs w:val="20"/>
        </w:rPr>
        <w:t xml:space="preserve"> comunicare, </w:t>
      </w:r>
      <w:r w:rsidRPr="00D51805">
        <w:rPr>
          <w:rFonts w:ascii="Century Gothic" w:hAnsi="Century Gothic"/>
          <w:sz w:val="20"/>
          <w:szCs w:val="20"/>
          <w:shd w:val="clear" w:color="auto" w:fill="FFFFFF"/>
        </w:rPr>
        <w:t>entro 15 giorni solari dalla data della notifica del Provvedimento di Concessione, le coordinate del Conto Corrente bancario o postale dedicato, intestato o co-intestato al Beneficiario stesso, sul quale egli intende siano accreditate le somme a lui spettanti in relazione alla realizzaz</w:t>
      </w:r>
      <w:r w:rsidR="00DA5757">
        <w:rPr>
          <w:rFonts w:ascii="Century Gothic" w:hAnsi="Century Gothic"/>
          <w:sz w:val="20"/>
          <w:szCs w:val="20"/>
          <w:shd w:val="clear" w:color="auto" w:fill="FFFFFF"/>
        </w:rPr>
        <w:t>ione dell’iniziativa finanziata;</w:t>
      </w:r>
    </w:p>
    <w:p w:rsidR="00D51805" w:rsidRPr="00D51805" w:rsidRDefault="00DA5757" w:rsidP="00D51805">
      <w:pPr>
        <w:pStyle w:val="ListParagraph1"/>
        <w:numPr>
          <w:ilvl w:val="0"/>
          <w:numId w:val="40"/>
        </w:num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proofErr w:type="gramStart"/>
      <w:r>
        <w:rPr>
          <w:rFonts w:ascii="Century Gothic" w:hAnsi="Century Gothic" w:cs="Arial"/>
          <w:sz w:val="20"/>
          <w:szCs w:val="20"/>
        </w:rPr>
        <w:lastRenderedPageBreak/>
        <w:t>a</w:t>
      </w:r>
      <w:proofErr w:type="gramEnd"/>
      <w:r>
        <w:rPr>
          <w:rFonts w:ascii="Century Gothic" w:hAnsi="Century Gothic" w:cs="Arial"/>
          <w:sz w:val="20"/>
          <w:szCs w:val="20"/>
        </w:rPr>
        <w:t xml:space="preserve"> </w:t>
      </w:r>
      <w:r w:rsidR="00D51805" w:rsidRPr="00D51805">
        <w:rPr>
          <w:rFonts w:ascii="Century Gothic" w:hAnsi="Century Gothic" w:cs="Arial"/>
          <w:sz w:val="20"/>
          <w:szCs w:val="20"/>
        </w:rPr>
        <w:t>non cumulare il sostegno derivante dalla presente Tipologia d’intervento con altri contributi pubblici, a qualsiasi titolo disposti, per la realizzazione della stessa iniziativa, come s</w:t>
      </w:r>
      <w:r>
        <w:rPr>
          <w:rFonts w:ascii="Century Gothic" w:hAnsi="Century Gothic" w:cs="Arial"/>
          <w:sz w:val="20"/>
          <w:szCs w:val="20"/>
        </w:rPr>
        <w:t>pecificato all’art. 10 del</w:t>
      </w:r>
      <w:r w:rsidR="00D51805" w:rsidRPr="00D51805">
        <w:rPr>
          <w:rFonts w:ascii="Century Gothic" w:hAnsi="Century Gothic" w:cs="Arial"/>
          <w:sz w:val="20"/>
          <w:szCs w:val="20"/>
        </w:rPr>
        <w:t xml:space="preserve"> bando;</w:t>
      </w:r>
    </w:p>
    <w:p w:rsidR="00D51805" w:rsidRPr="00D51805" w:rsidRDefault="00D51805" w:rsidP="00D51805">
      <w:pPr>
        <w:pStyle w:val="ListParagraph1"/>
        <w:numPr>
          <w:ilvl w:val="0"/>
          <w:numId w:val="40"/>
        </w:num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proofErr w:type="gramStart"/>
      <w:r w:rsidRPr="00D51805">
        <w:rPr>
          <w:rFonts w:ascii="Century Gothic" w:hAnsi="Century Gothic" w:cs="Arial"/>
          <w:sz w:val="20"/>
          <w:szCs w:val="20"/>
        </w:rPr>
        <w:t>a</w:t>
      </w:r>
      <w:proofErr w:type="gramEnd"/>
      <w:r w:rsidRPr="00D51805">
        <w:rPr>
          <w:rFonts w:ascii="Century Gothic" w:hAnsi="Century Gothic" w:cs="Arial"/>
          <w:sz w:val="20"/>
          <w:szCs w:val="20"/>
        </w:rPr>
        <w:t xml:space="preserve"> comunicare le informazioni utili al monitoraggio, come da art. 72 del Reg. 1305/2013;</w:t>
      </w:r>
    </w:p>
    <w:p w:rsidR="00D51805" w:rsidRPr="00D51805" w:rsidRDefault="00D51805" w:rsidP="00D51805">
      <w:pPr>
        <w:pStyle w:val="ListParagraph1"/>
        <w:numPr>
          <w:ilvl w:val="0"/>
          <w:numId w:val="40"/>
        </w:numPr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proofErr w:type="gramStart"/>
      <w:r w:rsidRPr="00D51805">
        <w:rPr>
          <w:rFonts w:ascii="Century Gothic" w:hAnsi="Century Gothic" w:cs="Arial"/>
          <w:sz w:val="20"/>
          <w:szCs w:val="20"/>
        </w:rPr>
        <w:t>a</w:t>
      </w:r>
      <w:proofErr w:type="gramEnd"/>
      <w:r w:rsidRPr="00D51805">
        <w:rPr>
          <w:rFonts w:ascii="Century Gothic" w:hAnsi="Century Gothic" w:cs="Arial"/>
          <w:sz w:val="20"/>
          <w:szCs w:val="20"/>
        </w:rPr>
        <w:t xml:space="preserve"> consentire, in qualsiasi momento, l’attività di controllo e verifica da parte della Regione Campania o di altri organismi deputati;</w:t>
      </w:r>
    </w:p>
    <w:p w:rsidR="005C7E56" w:rsidRPr="00DA5757" w:rsidRDefault="00D51805" w:rsidP="00D51805">
      <w:pPr>
        <w:pStyle w:val="ListParagraph1"/>
        <w:numPr>
          <w:ilvl w:val="0"/>
          <w:numId w:val="40"/>
        </w:numPr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proofErr w:type="gramStart"/>
      <w:r w:rsidRPr="00D51805">
        <w:rPr>
          <w:rFonts w:ascii="Century Gothic" w:hAnsi="Century Gothic" w:cs="Arial"/>
          <w:sz w:val="20"/>
          <w:szCs w:val="20"/>
        </w:rPr>
        <w:t>a</w:t>
      </w:r>
      <w:proofErr w:type="gramEnd"/>
      <w:r w:rsidRPr="00D51805">
        <w:rPr>
          <w:rFonts w:ascii="Century Gothic" w:hAnsi="Century Gothic" w:cs="Arial"/>
          <w:sz w:val="20"/>
          <w:szCs w:val="20"/>
        </w:rPr>
        <w:t xml:space="preserve"> rispettare gli obblighi in tema di informazioni e pubblicità di cui all’art. 13 e allegato III del Reg. UE n. 808/2014.</w:t>
      </w:r>
    </w:p>
    <w:p w:rsidR="00DA5757" w:rsidRPr="00D51805" w:rsidRDefault="00DA5757" w:rsidP="00DA5757">
      <w:pPr>
        <w:pStyle w:val="ListParagraph1"/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:rsidR="008A7499" w:rsidRDefault="008A7499" w:rsidP="008A7499">
      <w:pPr>
        <w:spacing w:after="0" w:line="360" w:lineRule="auto"/>
        <w:rPr>
          <w:rFonts w:ascii="Century Gothic" w:eastAsia="Times New Roman" w:hAnsi="Century Gothic"/>
          <w:b/>
          <w:iCs/>
          <w:color w:val="000000"/>
          <w:sz w:val="18"/>
          <w:szCs w:val="18"/>
        </w:rPr>
      </w:pPr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Informativa trattamento dati personali  </w:t>
      </w:r>
    </w:p>
    <w:p w:rsidR="008A7499" w:rsidRDefault="008A7499" w:rsidP="008A7499">
      <w:pPr>
        <w:spacing w:after="0" w:line="360" w:lineRule="auto"/>
        <w:jc w:val="both"/>
        <w:rPr>
          <w:rFonts w:ascii="Century Gothic" w:eastAsia="SimSun" w:hAnsi="Century Gothic" w:cs="Cambria"/>
          <w:iCs/>
          <w:color w:val="000000"/>
          <w:sz w:val="18"/>
          <w:szCs w:val="18"/>
          <w:lang w:val="en-US" w:eastAsia="ar-SA"/>
        </w:rPr>
      </w:pPr>
      <w:r>
        <w:rPr>
          <w:rFonts w:ascii="Century Gothic" w:hAnsi="Century Gothic"/>
          <w:iCs/>
          <w:color w:val="000000"/>
          <w:sz w:val="18"/>
          <w:szCs w:val="18"/>
        </w:rPr>
        <w:t xml:space="preserve"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  </w:t>
      </w:r>
    </w:p>
    <w:p w:rsidR="008A7499" w:rsidRDefault="008A7499" w:rsidP="008A7499">
      <w:pPr>
        <w:rPr>
          <w:rFonts w:ascii="Tw Cen MT" w:eastAsiaTheme="minorHAnsi" w:hAnsi="Tw Cen MT" w:cs="Century Gothic"/>
          <w:lang w:eastAsia="en-US"/>
        </w:rPr>
      </w:pPr>
    </w:p>
    <w:p w:rsidR="008D4E74" w:rsidRPr="008D4E74" w:rsidRDefault="008D4E74" w:rsidP="00783D30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bookmarkStart w:id="0" w:name="_GoBack"/>
      <w:bookmarkEnd w:id="0"/>
    </w:p>
    <w:p w:rsidR="001B58F3" w:rsidRPr="008D4E74" w:rsidRDefault="001B58F3" w:rsidP="00783D30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8D4E74">
        <w:rPr>
          <w:rFonts w:ascii="Century Gothic" w:hAnsi="Century Gothic"/>
          <w:sz w:val="20"/>
          <w:szCs w:val="20"/>
        </w:rPr>
        <w:t>Luogo e data, …………………….</w:t>
      </w:r>
    </w:p>
    <w:p w:rsidR="001B58F3" w:rsidRPr="008D4E74" w:rsidRDefault="001B58F3" w:rsidP="001119E5">
      <w:pPr>
        <w:spacing w:after="0" w:line="360" w:lineRule="auto"/>
        <w:ind w:left="7080" w:firstLine="708"/>
        <w:rPr>
          <w:rFonts w:ascii="Century Gothic" w:hAnsi="Century Gothic"/>
          <w:sz w:val="20"/>
          <w:szCs w:val="20"/>
        </w:rPr>
      </w:pPr>
      <w:r w:rsidRPr="008D4E74">
        <w:rPr>
          <w:rFonts w:ascii="Century Gothic" w:hAnsi="Century Gothic"/>
          <w:sz w:val="20"/>
          <w:szCs w:val="20"/>
        </w:rPr>
        <w:t>Timbro e firma</w:t>
      </w:r>
    </w:p>
    <w:p w:rsidR="001B58F3" w:rsidRPr="008D4E74" w:rsidRDefault="001B58F3" w:rsidP="00783D30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8D4E74">
        <w:rPr>
          <w:rFonts w:ascii="Century Gothic" w:hAnsi="Century Gothic"/>
          <w:sz w:val="20"/>
          <w:szCs w:val="20"/>
        </w:rPr>
        <w:t>__________________________</w:t>
      </w:r>
    </w:p>
    <w:p w:rsidR="001B58F3" w:rsidRPr="008D4E74" w:rsidRDefault="001B58F3" w:rsidP="00783D30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:rsidR="001B58F3" w:rsidRPr="008D4E74" w:rsidRDefault="001B58F3" w:rsidP="00783D30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1B58F3" w:rsidRPr="008D4E74" w:rsidRDefault="001B58F3" w:rsidP="00783D30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1E4D03">
        <w:rPr>
          <w:rFonts w:ascii="Century Gothic" w:hAnsi="Century Gothic"/>
          <w:sz w:val="18"/>
          <w:szCs w:val="18"/>
        </w:rPr>
        <w:t xml:space="preserve">Ai sensi e per gli effetti dell’art. 38, D.P.R. 445 del 28/12/2000 e </w:t>
      </w:r>
      <w:proofErr w:type="spellStart"/>
      <w:proofErr w:type="gramStart"/>
      <w:r w:rsidRPr="001E4D03">
        <w:rPr>
          <w:rFonts w:ascii="Century Gothic" w:hAnsi="Century Gothic"/>
          <w:sz w:val="18"/>
          <w:szCs w:val="18"/>
        </w:rPr>
        <w:t>ss.mm.ii</w:t>
      </w:r>
      <w:proofErr w:type="spellEnd"/>
      <w:r w:rsidRPr="001E4D03">
        <w:rPr>
          <w:rFonts w:ascii="Century Gothic" w:hAnsi="Century Gothic"/>
          <w:sz w:val="18"/>
          <w:szCs w:val="18"/>
        </w:rPr>
        <w:t>.,</w:t>
      </w:r>
      <w:proofErr w:type="gramEnd"/>
      <w:r w:rsidRPr="001E4D03">
        <w:rPr>
          <w:rFonts w:ascii="Century Gothic" w:hAnsi="Century Gothic"/>
          <w:sz w:val="18"/>
          <w:szCs w:val="18"/>
        </w:rPr>
        <w:t xml:space="preserve"> si allega copia del documento di riconoscimento del dichiarante in corso di validità</w:t>
      </w:r>
      <w:r w:rsidRPr="008D4E74">
        <w:rPr>
          <w:rFonts w:ascii="Century Gothic" w:hAnsi="Century Gothic"/>
          <w:sz w:val="20"/>
          <w:szCs w:val="20"/>
        </w:rPr>
        <w:t>.</w:t>
      </w:r>
    </w:p>
    <w:p w:rsidR="00D50CC8" w:rsidRPr="008D4E74" w:rsidRDefault="00D50CC8" w:rsidP="00783D30">
      <w:pPr>
        <w:spacing w:after="0" w:line="360" w:lineRule="auto"/>
        <w:rPr>
          <w:rFonts w:ascii="Century Gothic" w:hAnsi="Century Gothic"/>
          <w:sz w:val="20"/>
          <w:szCs w:val="20"/>
        </w:rPr>
      </w:pPr>
    </w:p>
    <w:sectPr w:rsidR="00D50CC8" w:rsidRPr="008D4E74" w:rsidSect="008D4E74">
      <w:headerReference w:type="default" r:id="rId7"/>
      <w:footerReference w:type="default" r:id="rId8"/>
      <w:pgSz w:w="11906" w:h="16838" w:code="9"/>
      <w:pgMar w:top="1701" w:right="1134" w:bottom="851" w:left="1134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929" w:rsidRDefault="00116929" w:rsidP="00D45283">
      <w:pPr>
        <w:spacing w:after="0" w:line="240" w:lineRule="auto"/>
      </w:pPr>
      <w:r>
        <w:separator/>
      </w:r>
    </w:p>
  </w:endnote>
  <w:endnote w:type="continuationSeparator" w:id="0">
    <w:p w:rsidR="00116929" w:rsidRDefault="00116929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algun Gothic Semilight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33497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A75DB" w:rsidRPr="000A5C28" w:rsidRDefault="006E1E9A">
        <w:pPr>
          <w:pStyle w:val="Pidipagina"/>
          <w:jc w:val="center"/>
          <w:rPr>
            <w:sz w:val="18"/>
            <w:szCs w:val="18"/>
          </w:rPr>
        </w:pPr>
        <w:r w:rsidRPr="000A5C28">
          <w:rPr>
            <w:sz w:val="18"/>
            <w:szCs w:val="18"/>
          </w:rPr>
          <w:fldChar w:fldCharType="begin"/>
        </w:r>
        <w:r w:rsidRPr="000A5C28">
          <w:rPr>
            <w:sz w:val="18"/>
            <w:szCs w:val="18"/>
          </w:rPr>
          <w:instrText>PAGE   \* MERGEFORMAT</w:instrText>
        </w:r>
        <w:r w:rsidRPr="000A5C28">
          <w:rPr>
            <w:sz w:val="18"/>
            <w:szCs w:val="18"/>
          </w:rPr>
          <w:fldChar w:fldCharType="separate"/>
        </w:r>
        <w:r w:rsidR="008A7499">
          <w:rPr>
            <w:noProof/>
            <w:sz w:val="18"/>
            <w:szCs w:val="18"/>
          </w:rPr>
          <w:t>2</w:t>
        </w:r>
        <w:r w:rsidRPr="000A5C28">
          <w:rPr>
            <w:sz w:val="18"/>
            <w:szCs w:val="18"/>
          </w:rPr>
          <w:fldChar w:fldCharType="end"/>
        </w:r>
      </w:p>
    </w:sdtContent>
  </w:sdt>
  <w:p w:rsidR="005A75DB" w:rsidRDefault="008A749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929" w:rsidRDefault="00116929" w:rsidP="00D45283">
      <w:pPr>
        <w:spacing w:after="0" w:line="240" w:lineRule="auto"/>
      </w:pPr>
      <w:r>
        <w:separator/>
      </w:r>
    </w:p>
  </w:footnote>
  <w:footnote w:type="continuationSeparator" w:id="0">
    <w:p w:rsidR="00116929" w:rsidRDefault="00116929" w:rsidP="00D4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76"/>
      <w:gridCol w:w="1752"/>
      <w:gridCol w:w="1862"/>
      <w:gridCol w:w="1717"/>
    </w:tblGrid>
    <w:tr w:rsidR="00932384" w:rsidRPr="00932384" w:rsidTr="00932384">
      <w:trPr>
        <w:trHeight w:val="781"/>
        <w:jc w:val="center"/>
      </w:trPr>
      <w:tc>
        <w:tcPr>
          <w:tcW w:w="2676" w:type="dxa"/>
          <w:vAlign w:val="center"/>
        </w:tcPr>
        <w:p w:rsidR="00932384" w:rsidRPr="00932384" w:rsidRDefault="00932384" w:rsidP="001A449F">
          <w:pPr>
            <w:widowControl w:val="0"/>
            <w:suppressAutoHyphens/>
            <w:autoSpaceDN w:val="0"/>
            <w:jc w:val="center"/>
            <w:textAlignment w:val="baseline"/>
            <w:rPr>
              <w:rFonts w:ascii="Times New Roman" w:eastAsia="Times New Roman" w:hAnsi="Times New Roman" w:cs="Times New Roman"/>
              <w:kern w:val="3"/>
              <w:sz w:val="20"/>
              <w:szCs w:val="20"/>
            </w:rPr>
          </w:pPr>
        </w:p>
      </w:tc>
      <w:tc>
        <w:tcPr>
          <w:tcW w:w="1752" w:type="dxa"/>
          <w:vAlign w:val="center"/>
        </w:tcPr>
        <w:p w:rsidR="00932384" w:rsidRPr="00932384" w:rsidRDefault="00AC21F1" w:rsidP="00932384">
          <w:pPr>
            <w:widowControl w:val="0"/>
            <w:suppressAutoHyphens/>
            <w:autoSpaceDN w:val="0"/>
            <w:jc w:val="center"/>
            <w:textAlignment w:val="baseline"/>
            <w:rPr>
              <w:rFonts w:ascii="Times New Roman" w:eastAsia="Times New Roman" w:hAnsi="Times New Roman" w:cs="Times New Roman"/>
              <w:kern w:val="3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noProof/>
              <w:kern w:val="3"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 wp14:anchorId="368C02F3" wp14:editId="345A0409">
                <wp:simplePos x="0" y="0"/>
                <wp:positionH relativeFrom="column">
                  <wp:posOffset>-2600960</wp:posOffset>
                </wp:positionH>
                <wp:positionV relativeFrom="paragraph">
                  <wp:posOffset>-60960</wp:posOffset>
                </wp:positionV>
                <wp:extent cx="6962140" cy="865505"/>
                <wp:effectExtent l="0" t="0" r="0" b="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2140" cy="865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62" w:type="dxa"/>
          <w:vAlign w:val="center"/>
        </w:tcPr>
        <w:p w:rsidR="00932384" w:rsidRPr="00932384" w:rsidRDefault="00932384" w:rsidP="00932384">
          <w:pPr>
            <w:widowControl w:val="0"/>
            <w:suppressAutoHyphens/>
            <w:autoSpaceDN w:val="0"/>
            <w:jc w:val="center"/>
            <w:textAlignment w:val="baseline"/>
            <w:rPr>
              <w:rFonts w:ascii="Times New Roman" w:eastAsia="Times New Roman" w:hAnsi="Times New Roman" w:cs="Times New Roman"/>
              <w:kern w:val="3"/>
              <w:sz w:val="20"/>
              <w:szCs w:val="20"/>
            </w:rPr>
          </w:pPr>
        </w:p>
      </w:tc>
      <w:tc>
        <w:tcPr>
          <w:tcW w:w="1717" w:type="dxa"/>
          <w:vAlign w:val="center"/>
        </w:tcPr>
        <w:p w:rsidR="00932384" w:rsidRPr="00932384" w:rsidRDefault="00932384" w:rsidP="00932384">
          <w:pPr>
            <w:widowControl w:val="0"/>
            <w:suppressAutoHyphens/>
            <w:autoSpaceDN w:val="0"/>
            <w:jc w:val="center"/>
            <w:textAlignment w:val="baseline"/>
            <w:rPr>
              <w:rFonts w:ascii="Times New Roman" w:eastAsia="Times New Roman" w:hAnsi="Times New Roman" w:cs="Times New Roman"/>
              <w:kern w:val="3"/>
              <w:sz w:val="20"/>
              <w:szCs w:val="20"/>
            </w:rPr>
          </w:pPr>
        </w:p>
      </w:tc>
    </w:tr>
  </w:tbl>
  <w:p w:rsidR="005A75DB" w:rsidRPr="0084444B" w:rsidRDefault="008A7499" w:rsidP="0084444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D30BD"/>
    <w:multiLevelType w:val="multilevel"/>
    <w:tmpl w:val="220A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B24CF0"/>
    <w:multiLevelType w:val="multilevel"/>
    <w:tmpl w:val="AA20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057B95"/>
    <w:multiLevelType w:val="hybridMultilevel"/>
    <w:tmpl w:val="5C022616"/>
    <w:lvl w:ilvl="0" w:tplc="E2FC6B92">
      <w:start w:val="2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37968"/>
    <w:multiLevelType w:val="hybridMultilevel"/>
    <w:tmpl w:val="F21CD5B0"/>
    <w:lvl w:ilvl="0" w:tplc="42307F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54C50"/>
    <w:multiLevelType w:val="hybridMultilevel"/>
    <w:tmpl w:val="98D488C4"/>
    <w:lvl w:ilvl="0" w:tplc="1952AE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665BC"/>
    <w:multiLevelType w:val="multilevel"/>
    <w:tmpl w:val="321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DC33C4"/>
    <w:multiLevelType w:val="multilevel"/>
    <w:tmpl w:val="489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7820D43"/>
    <w:multiLevelType w:val="hybridMultilevel"/>
    <w:tmpl w:val="282CA56A"/>
    <w:lvl w:ilvl="0" w:tplc="AF62E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493D23"/>
    <w:multiLevelType w:val="hybridMultilevel"/>
    <w:tmpl w:val="6A7EDD6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4446D5"/>
    <w:multiLevelType w:val="hybridMultilevel"/>
    <w:tmpl w:val="81B0C7E4"/>
    <w:lvl w:ilvl="0" w:tplc="284680F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973CB"/>
    <w:multiLevelType w:val="hybridMultilevel"/>
    <w:tmpl w:val="7324BD70"/>
    <w:lvl w:ilvl="0" w:tplc="10E0A5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33371"/>
    <w:multiLevelType w:val="hybridMultilevel"/>
    <w:tmpl w:val="A65EE13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FD0F3C"/>
    <w:multiLevelType w:val="hybridMultilevel"/>
    <w:tmpl w:val="50727CFE"/>
    <w:lvl w:ilvl="0" w:tplc="D554A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BF78B1"/>
    <w:multiLevelType w:val="hybridMultilevel"/>
    <w:tmpl w:val="AA529B82"/>
    <w:lvl w:ilvl="0" w:tplc="FABC88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7E188D"/>
    <w:multiLevelType w:val="hybridMultilevel"/>
    <w:tmpl w:val="212AB1F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47831F08"/>
    <w:multiLevelType w:val="hybridMultilevel"/>
    <w:tmpl w:val="5D0E5372"/>
    <w:lvl w:ilvl="0" w:tplc="F432D478">
      <w:start w:val="2"/>
      <w:numFmt w:val="bullet"/>
      <w:lvlText w:val="-"/>
      <w:lvlJc w:val="left"/>
      <w:pPr>
        <w:ind w:left="1004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7AB2FD6"/>
    <w:multiLevelType w:val="hybridMultilevel"/>
    <w:tmpl w:val="C0424EC0"/>
    <w:lvl w:ilvl="0" w:tplc="B854145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14515A"/>
    <w:multiLevelType w:val="hybridMultilevel"/>
    <w:tmpl w:val="41A606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4B0C86"/>
    <w:multiLevelType w:val="hybridMultilevel"/>
    <w:tmpl w:val="D10EC4B0"/>
    <w:lvl w:ilvl="0" w:tplc="CF407D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1E7B7A"/>
    <w:multiLevelType w:val="multilevel"/>
    <w:tmpl w:val="7500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7A5D22"/>
    <w:multiLevelType w:val="hybridMultilevel"/>
    <w:tmpl w:val="3EBE832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4D0A4D5F"/>
    <w:multiLevelType w:val="hybridMultilevel"/>
    <w:tmpl w:val="258CD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4D1F18"/>
    <w:multiLevelType w:val="hybridMultilevel"/>
    <w:tmpl w:val="9A32F3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4A5089"/>
    <w:multiLevelType w:val="multilevel"/>
    <w:tmpl w:val="97FE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8E0BD5"/>
    <w:multiLevelType w:val="multilevel"/>
    <w:tmpl w:val="4022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  <w:i w:val="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51F24B4"/>
    <w:multiLevelType w:val="hybridMultilevel"/>
    <w:tmpl w:val="A8A8D51E"/>
    <w:lvl w:ilvl="0" w:tplc="04100011">
      <w:start w:val="1"/>
      <w:numFmt w:val="decimal"/>
      <w:lvlText w:val="%1)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>
    <w:nsid w:val="66DF5807"/>
    <w:multiLevelType w:val="hybridMultilevel"/>
    <w:tmpl w:val="202A4EE6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532B0A"/>
    <w:multiLevelType w:val="hybridMultilevel"/>
    <w:tmpl w:val="DC6CB8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E11786"/>
    <w:multiLevelType w:val="hybridMultilevel"/>
    <w:tmpl w:val="5470CA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0386E06"/>
    <w:multiLevelType w:val="hybridMultilevel"/>
    <w:tmpl w:val="DD72F59C"/>
    <w:lvl w:ilvl="0" w:tplc="EC6A4AB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5F18FB"/>
    <w:multiLevelType w:val="hybridMultilevel"/>
    <w:tmpl w:val="D02CB6C6"/>
    <w:lvl w:ilvl="0" w:tplc="4574D39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2C3E71"/>
    <w:multiLevelType w:val="hybridMultilevel"/>
    <w:tmpl w:val="8AD0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C732B5"/>
    <w:multiLevelType w:val="hybridMultilevel"/>
    <w:tmpl w:val="02F490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416CA2"/>
    <w:multiLevelType w:val="hybridMultilevel"/>
    <w:tmpl w:val="D22EC7E2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C204E0"/>
    <w:multiLevelType w:val="hybridMultilevel"/>
    <w:tmpl w:val="AA9A3F3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D1B3E2F"/>
    <w:multiLevelType w:val="hybridMultilevel"/>
    <w:tmpl w:val="C606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C948E5"/>
    <w:multiLevelType w:val="hybridMultilevel"/>
    <w:tmpl w:val="57E09134"/>
    <w:lvl w:ilvl="0" w:tplc="70422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8"/>
  </w:num>
  <w:num w:numId="3">
    <w:abstractNumId w:val="35"/>
  </w:num>
  <w:num w:numId="4">
    <w:abstractNumId w:val="3"/>
  </w:num>
  <w:num w:numId="5">
    <w:abstractNumId w:val="26"/>
  </w:num>
  <w:num w:numId="6">
    <w:abstractNumId w:val="6"/>
  </w:num>
  <w:num w:numId="7">
    <w:abstractNumId w:val="31"/>
  </w:num>
  <w:num w:numId="8">
    <w:abstractNumId w:val="32"/>
  </w:num>
  <w:num w:numId="9">
    <w:abstractNumId w:val="0"/>
  </w:num>
  <w:num w:numId="10">
    <w:abstractNumId w:val="12"/>
  </w:num>
  <w:num w:numId="11">
    <w:abstractNumId w:val="9"/>
  </w:num>
  <w:num w:numId="12">
    <w:abstractNumId w:val="28"/>
  </w:num>
  <w:num w:numId="13">
    <w:abstractNumId w:val="38"/>
  </w:num>
  <w:num w:numId="14">
    <w:abstractNumId w:val="4"/>
  </w:num>
  <w:num w:numId="15">
    <w:abstractNumId w:val="29"/>
  </w:num>
  <w:num w:numId="16">
    <w:abstractNumId w:val="37"/>
  </w:num>
  <w:num w:numId="17">
    <w:abstractNumId w:val="5"/>
  </w:num>
  <w:num w:numId="18">
    <w:abstractNumId w:val="21"/>
  </w:num>
  <w:num w:numId="19">
    <w:abstractNumId w:val="1"/>
  </w:num>
  <w:num w:numId="20">
    <w:abstractNumId w:val="25"/>
  </w:num>
  <w:num w:numId="21">
    <w:abstractNumId w:val="7"/>
  </w:num>
  <w:num w:numId="22">
    <w:abstractNumId w:val="36"/>
  </w:num>
  <w:num w:numId="23">
    <w:abstractNumId w:val="24"/>
  </w:num>
  <w:num w:numId="24">
    <w:abstractNumId w:val="10"/>
  </w:num>
  <w:num w:numId="25">
    <w:abstractNumId w:val="11"/>
  </w:num>
  <w:num w:numId="26">
    <w:abstractNumId w:val="15"/>
  </w:num>
  <w:num w:numId="27">
    <w:abstractNumId w:val="33"/>
  </w:num>
  <w:num w:numId="28">
    <w:abstractNumId w:val="13"/>
  </w:num>
  <w:num w:numId="29">
    <w:abstractNumId w:val="30"/>
  </w:num>
  <w:num w:numId="30">
    <w:abstractNumId w:val="19"/>
  </w:num>
  <w:num w:numId="31">
    <w:abstractNumId w:val="20"/>
  </w:num>
  <w:num w:numId="32">
    <w:abstractNumId w:val="14"/>
  </w:num>
  <w:num w:numId="33">
    <w:abstractNumId w:val="17"/>
  </w:num>
  <w:num w:numId="34">
    <w:abstractNumId w:val="27"/>
  </w:num>
  <w:num w:numId="35">
    <w:abstractNumId w:val="8"/>
  </w:num>
  <w:num w:numId="36">
    <w:abstractNumId w:val="23"/>
  </w:num>
  <w:num w:numId="37">
    <w:abstractNumId w:val="2"/>
  </w:num>
  <w:num w:numId="38">
    <w:abstractNumId w:val="22"/>
  </w:num>
  <w:num w:numId="39">
    <w:abstractNumId w:val="16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83"/>
    <w:rsid w:val="000762B3"/>
    <w:rsid w:val="0009490D"/>
    <w:rsid w:val="001119E5"/>
    <w:rsid w:val="00113C1A"/>
    <w:rsid w:val="00116929"/>
    <w:rsid w:val="00150D5B"/>
    <w:rsid w:val="00184BD1"/>
    <w:rsid w:val="001A449F"/>
    <w:rsid w:val="001B58F3"/>
    <w:rsid w:val="001E4D03"/>
    <w:rsid w:val="001E558A"/>
    <w:rsid w:val="00244600"/>
    <w:rsid w:val="00266C63"/>
    <w:rsid w:val="002D5B2C"/>
    <w:rsid w:val="002E4304"/>
    <w:rsid w:val="002F6F21"/>
    <w:rsid w:val="0035595F"/>
    <w:rsid w:val="003A5AF1"/>
    <w:rsid w:val="003B5F43"/>
    <w:rsid w:val="004854E2"/>
    <w:rsid w:val="00494841"/>
    <w:rsid w:val="004B4579"/>
    <w:rsid w:val="00500FC2"/>
    <w:rsid w:val="005159F3"/>
    <w:rsid w:val="0051712B"/>
    <w:rsid w:val="00566C6D"/>
    <w:rsid w:val="00571EFC"/>
    <w:rsid w:val="005957B6"/>
    <w:rsid w:val="005A687C"/>
    <w:rsid w:val="005B5AD4"/>
    <w:rsid w:val="005C7E56"/>
    <w:rsid w:val="006A2BD5"/>
    <w:rsid w:val="006A3D4B"/>
    <w:rsid w:val="006D3FEA"/>
    <w:rsid w:val="006E1E9A"/>
    <w:rsid w:val="006F44C7"/>
    <w:rsid w:val="00731536"/>
    <w:rsid w:val="007614E1"/>
    <w:rsid w:val="00783D30"/>
    <w:rsid w:val="00784FAE"/>
    <w:rsid w:val="007906F2"/>
    <w:rsid w:val="007E2574"/>
    <w:rsid w:val="007F36B7"/>
    <w:rsid w:val="00811040"/>
    <w:rsid w:val="00811E50"/>
    <w:rsid w:val="0084444B"/>
    <w:rsid w:val="008857D2"/>
    <w:rsid w:val="008A31CC"/>
    <w:rsid w:val="008A7499"/>
    <w:rsid w:val="008D4E74"/>
    <w:rsid w:val="008D62CC"/>
    <w:rsid w:val="00932384"/>
    <w:rsid w:val="0098567B"/>
    <w:rsid w:val="00A30353"/>
    <w:rsid w:val="00A93CAD"/>
    <w:rsid w:val="00A97392"/>
    <w:rsid w:val="00AC21F1"/>
    <w:rsid w:val="00AE0305"/>
    <w:rsid w:val="00AF3A39"/>
    <w:rsid w:val="00B6615C"/>
    <w:rsid w:val="00BA639E"/>
    <w:rsid w:val="00BC35B6"/>
    <w:rsid w:val="00BF675C"/>
    <w:rsid w:val="00C47E48"/>
    <w:rsid w:val="00C524F5"/>
    <w:rsid w:val="00C57C66"/>
    <w:rsid w:val="00C748D9"/>
    <w:rsid w:val="00C76FD6"/>
    <w:rsid w:val="00CC734F"/>
    <w:rsid w:val="00D01AE7"/>
    <w:rsid w:val="00D3417D"/>
    <w:rsid w:val="00D45283"/>
    <w:rsid w:val="00D45AFB"/>
    <w:rsid w:val="00D50CC8"/>
    <w:rsid w:val="00D51805"/>
    <w:rsid w:val="00D863D9"/>
    <w:rsid w:val="00D928FA"/>
    <w:rsid w:val="00DA0FCB"/>
    <w:rsid w:val="00DA5757"/>
    <w:rsid w:val="00DF7484"/>
    <w:rsid w:val="00E63B9D"/>
    <w:rsid w:val="00E9436A"/>
    <w:rsid w:val="00EA5E74"/>
    <w:rsid w:val="00ED290C"/>
    <w:rsid w:val="00EF1008"/>
    <w:rsid w:val="00EF796C"/>
    <w:rsid w:val="00F06674"/>
    <w:rsid w:val="00F11E29"/>
    <w:rsid w:val="00FA415A"/>
    <w:rsid w:val="00FF3305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CA49E1E-C051-4EA8-8340-3103CF7B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52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52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4528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99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D45283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283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283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45283"/>
  </w:style>
  <w:style w:type="character" w:styleId="Enfasigrassetto">
    <w:name w:val="Strong"/>
    <w:basedOn w:val="Carpredefinitoparagrafo"/>
    <w:uiPriority w:val="22"/>
    <w:qFormat/>
    <w:rsid w:val="00D4528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4528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4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45283"/>
    <w:rPr>
      <w:i/>
      <w:iCs/>
    </w:rPr>
  </w:style>
  <w:style w:type="character" w:customStyle="1" w:styleId="riferimento">
    <w:name w:val="riferimento"/>
    <w:basedOn w:val="Carpredefinitoparagrafo"/>
    <w:rsid w:val="00D45283"/>
  </w:style>
  <w:style w:type="paragraph" w:styleId="PreformattatoHTML">
    <w:name w:val="HTML Preformatted"/>
    <w:basedOn w:val="Normale"/>
    <w:link w:val="PreformattatoHTMLCarattere"/>
    <w:uiPriority w:val="99"/>
    <w:unhideWhenUsed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45283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452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52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5283"/>
    <w:rPr>
      <w:rFonts w:eastAsiaTheme="minorEastAsia"/>
      <w:b/>
      <w:bCs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Corpodeltesto2">
    <w:name w:val="Body Text 2"/>
    <w:basedOn w:val="Normale"/>
    <w:link w:val="Corpodeltesto2Carattere"/>
    <w:semiHidden/>
    <w:rsid w:val="00D4528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45283"/>
    <w:rPr>
      <w:rFonts w:ascii="Times New Roman" w:eastAsia="Times New Roman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D45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rsid w:val="001B58F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F6F2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6F21"/>
  </w:style>
  <w:style w:type="paragraph" w:styleId="Testonormale">
    <w:name w:val="Plain Text"/>
    <w:basedOn w:val="Normale"/>
    <w:link w:val="TestonormaleCarattere"/>
    <w:rsid w:val="00EF100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EF1008"/>
    <w:rPr>
      <w:rFonts w:ascii="Courier New" w:eastAsia="Times New Roman" w:hAnsi="Courier New" w:cs="Courier New"/>
      <w:sz w:val="20"/>
      <w:szCs w:val="20"/>
    </w:rPr>
  </w:style>
  <w:style w:type="paragraph" w:customStyle="1" w:styleId="ListParagraph1">
    <w:name w:val="List Paragraph1"/>
    <w:basedOn w:val="Normale"/>
    <w:rsid w:val="00150D5B"/>
    <w:pPr>
      <w:suppressAutoHyphens/>
      <w:ind w:left="720"/>
    </w:pPr>
    <w:rPr>
      <w:rFonts w:ascii="Calibri" w:eastAsia="Lucida Sans Unicode" w:hAnsi="Calibri" w:cs="Times New Roman"/>
      <w:kern w:val="1"/>
      <w:lang w:eastAsia="ar-SA"/>
    </w:rPr>
  </w:style>
  <w:style w:type="character" w:customStyle="1" w:styleId="WW8Num2z0">
    <w:name w:val="WW8Num2z0"/>
    <w:rsid w:val="00D51805"/>
    <w:rPr>
      <w:color w:val="00000A"/>
    </w:rPr>
  </w:style>
  <w:style w:type="table" w:customStyle="1" w:styleId="Grigliatabella1">
    <w:name w:val="Griglia tabella1"/>
    <w:basedOn w:val="Tabellanormale"/>
    <w:next w:val="Grigliatabella"/>
    <w:uiPriority w:val="39"/>
    <w:rsid w:val="0093238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784FAE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</Company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3</cp:revision>
  <dcterms:created xsi:type="dcterms:W3CDTF">2020-02-26T14:19:00Z</dcterms:created>
  <dcterms:modified xsi:type="dcterms:W3CDTF">2020-02-26T14:20:00Z</dcterms:modified>
</cp:coreProperties>
</file>